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0F1E" w:rsidRDefault="00020F1E" w:rsidP="00E80CCC">
      <w:pPr>
        <w:spacing w:before="120"/>
      </w:pPr>
      <w:bookmarkStart w:id="0" w:name="_GoBack"/>
      <w:bookmarkEnd w:id="0"/>
    </w:p>
    <w:p w:rsidR="00020F1E" w:rsidRPr="00020F1E" w:rsidRDefault="00020F1E" w:rsidP="00020F1E">
      <w:pPr>
        <w:pStyle w:val="Akapitzlist1"/>
        <w:spacing w:before="120"/>
        <w:ind w:left="0"/>
        <w:jc w:val="center"/>
        <w:rPr>
          <w:rFonts w:ascii="Tahoma" w:hAnsi="Tahoma" w:cs="Tahoma"/>
          <w:b/>
          <w:sz w:val="23"/>
          <w:szCs w:val="23"/>
        </w:rPr>
      </w:pPr>
      <w:r w:rsidRPr="00020F1E">
        <w:rPr>
          <w:rFonts w:ascii="Tahoma" w:hAnsi="Tahoma" w:cs="Tahoma"/>
          <w:b/>
          <w:sz w:val="23"/>
          <w:szCs w:val="23"/>
        </w:rPr>
        <w:t>Posiedzenie Rady Naukowej Instytutu Badań Literackich PAN</w:t>
      </w:r>
    </w:p>
    <w:p w:rsidR="00020F1E" w:rsidRPr="00020F1E" w:rsidRDefault="00020F1E" w:rsidP="00020F1E">
      <w:pPr>
        <w:pStyle w:val="Akapitzlist1"/>
        <w:spacing w:before="120"/>
        <w:ind w:left="0"/>
        <w:jc w:val="center"/>
        <w:rPr>
          <w:rFonts w:ascii="Tahoma" w:hAnsi="Tahoma" w:cs="Tahoma"/>
          <w:b/>
          <w:sz w:val="23"/>
          <w:szCs w:val="23"/>
        </w:rPr>
      </w:pPr>
      <w:r w:rsidRPr="00020F1E">
        <w:rPr>
          <w:rFonts w:ascii="Tahoma" w:hAnsi="Tahoma" w:cs="Tahoma"/>
          <w:b/>
          <w:sz w:val="23"/>
          <w:szCs w:val="23"/>
        </w:rPr>
        <w:t>13 października 2015</w:t>
      </w:r>
    </w:p>
    <w:p w:rsidR="00020F1E" w:rsidRDefault="00020F1E" w:rsidP="00020F1E">
      <w:pPr>
        <w:pStyle w:val="Akapitzlist1"/>
        <w:spacing w:before="120"/>
        <w:ind w:left="0"/>
        <w:rPr>
          <w:rFonts w:ascii="Tahoma" w:hAnsi="Tahoma" w:cs="Tahoma"/>
          <w:sz w:val="23"/>
          <w:szCs w:val="23"/>
        </w:rPr>
      </w:pPr>
    </w:p>
    <w:p w:rsidR="00020F1E" w:rsidRDefault="00020F1E" w:rsidP="00020F1E">
      <w:pPr>
        <w:pStyle w:val="Akapitzlist1"/>
        <w:spacing w:before="120"/>
        <w:ind w:left="0"/>
        <w:rPr>
          <w:lang w:eastAsia="en-US"/>
        </w:rPr>
      </w:pPr>
      <w:r>
        <w:rPr>
          <w:rFonts w:ascii="Tahoma" w:hAnsi="Tahoma" w:cs="Tahoma"/>
          <w:sz w:val="23"/>
          <w:szCs w:val="23"/>
        </w:rPr>
        <w:t>Porządek obrad:</w:t>
      </w:r>
    </w:p>
    <w:p w:rsidR="00E80CCC" w:rsidRDefault="00E80CCC" w:rsidP="00E80CCC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rPr>
          <w:lang w:eastAsia="en-US"/>
        </w:rPr>
        <w:t>Informacja Dyrekcji o sprawach bieżących Instytutu</w:t>
      </w:r>
    </w:p>
    <w:p w:rsidR="00E80CCC" w:rsidRDefault="00E80CCC" w:rsidP="00E80CCC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>Prezentacja Nowej Panoramy Literatury Polskiej</w:t>
      </w:r>
    </w:p>
    <w:p w:rsidR="00E80CCC" w:rsidRDefault="00E80CCC" w:rsidP="00E80CCC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 xml:space="preserve">Wybór Rady Programowej Nowej Panoramy Literatury Polskiej </w:t>
      </w:r>
    </w:p>
    <w:p w:rsidR="00E80CCC" w:rsidRDefault="00E80CCC" w:rsidP="00E80CCC">
      <w:pPr>
        <w:pStyle w:val="Akapitzlist1"/>
        <w:numPr>
          <w:ilvl w:val="0"/>
          <w:numId w:val="1"/>
        </w:numPr>
        <w:spacing w:before="120"/>
        <w:rPr>
          <w:lang w:eastAsia="en-US"/>
        </w:rPr>
      </w:pPr>
      <w:r>
        <w:t xml:space="preserve">Wybór Komisji w postępowaniu o nadanie tytułu profesora dr hab. Mieczysławowi </w:t>
      </w:r>
      <w:proofErr w:type="spellStart"/>
      <w:r>
        <w:t>Mejorowi</w:t>
      </w:r>
      <w:proofErr w:type="spellEnd"/>
      <w:r>
        <w:t xml:space="preserve"> </w:t>
      </w:r>
    </w:p>
    <w:p w:rsidR="00E80CCC" w:rsidRPr="00722525" w:rsidRDefault="00E80CCC" w:rsidP="00E80CCC">
      <w:pPr>
        <w:pStyle w:val="Akapitzlist"/>
        <w:numPr>
          <w:ilvl w:val="0"/>
          <w:numId w:val="1"/>
        </w:numPr>
        <w:suppressAutoHyphens/>
        <w:autoSpaceDN w:val="0"/>
        <w:spacing w:before="120"/>
        <w:contextualSpacing w:val="0"/>
        <w:jc w:val="left"/>
        <w:textAlignment w:val="baseline"/>
        <w:rPr>
          <w:rFonts w:cs="Times New Roman"/>
        </w:rPr>
      </w:pPr>
      <w:r w:rsidRPr="00F10C49">
        <w:t xml:space="preserve">Przyjęcie wniosku </w:t>
      </w:r>
      <w:r w:rsidRPr="00722525">
        <w:rPr>
          <w:rFonts w:ascii="Tahoma" w:hAnsi="Tahoma" w:cs="Tahoma"/>
          <w:sz w:val="21"/>
          <w:szCs w:val="21"/>
        </w:rPr>
        <w:t xml:space="preserve">dr. </w:t>
      </w:r>
      <w:r w:rsidRPr="00F70694">
        <w:t xml:space="preserve">Krzysztofa </w:t>
      </w:r>
      <w:r w:rsidRPr="00722525">
        <w:rPr>
          <w:sz w:val="26"/>
          <w:szCs w:val="26"/>
        </w:rPr>
        <w:t>Jaworskiego</w:t>
      </w:r>
      <w:r w:rsidRPr="00722525">
        <w:rPr>
          <w:rFonts w:ascii="Tahoma" w:hAnsi="Tahoma" w:cs="Tahoma"/>
          <w:sz w:val="26"/>
          <w:szCs w:val="26"/>
        </w:rPr>
        <w:t xml:space="preserve"> </w:t>
      </w:r>
      <w:r w:rsidRPr="00F10C49">
        <w:t>w sprawie wszczęcia postępowania</w:t>
      </w:r>
      <w:r>
        <w:t xml:space="preserve"> </w:t>
      </w:r>
      <w:r w:rsidRPr="00F10C49">
        <w:t xml:space="preserve">habilitacyjnego w Instytucie Badań Literackich oraz powołanie recenzenta, sekretarza i </w:t>
      </w:r>
      <w:r w:rsidRPr="00722525">
        <w:rPr>
          <w:rFonts w:cs="Times New Roman"/>
        </w:rPr>
        <w:t>członka komisji habilitacyjnej w tym postępowaniu</w:t>
      </w:r>
    </w:p>
    <w:p w:rsidR="00E80CCC" w:rsidRPr="00722525" w:rsidRDefault="00E80CCC" w:rsidP="00E80CCC">
      <w:pPr>
        <w:pStyle w:val="Akapitzlist1"/>
        <w:numPr>
          <w:ilvl w:val="0"/>
          <w:numId w:val="1"/>
        </w:numPr>
        <w:spacing w:before="120"/>
      </w:pPr>
      <w:r w:rsidRPr="00722525">
        <w:t>Otwarcie przewodu doktorskiego mgr. Pawła Ramsa</w:t>
      </w:r>
    </w:p>
    <w:p w:rsidR="00E80CCC" w:rsidRPr="00722525" w:rsidRDefault="00E80CCC" w:rsidP="00E80CCC">
      <w:pPr>
        <w:pStyle w:val="Protokoowy"/>
        <w:numPr>
          <w:ilvl w:val="0"/>
          <w:numId w:val="1"/>
        </w:numPr>
        <w:tabs>
          <w:tab w:val="left" w:pos="851"/>
        </w:tabs>
        <w:rPr>
          <w:rFonts w:ascii="Times New Roman" w:hAnsi="Times New Roman" w:cs="Times New Roman"/>
          <w:bCs/>
        </w:rPr>
      </w:pPr>
      <w:r w:rsidRPr="00722525">
        <w:rPr>
          <w:rFonts w:ascii="Times New Roman" w:hAnsi="Times New Roman" w:cs="Times New Roman"/>
          <w:bCs/>
        </w:rPr>
        <w:t xml:space="preserve">Wniosek komisji habilitacyjnej w sprawie nadania dr. Markowi Troszyńskiemu </w:t>
      </w:r>
      <w:r>
        <w:rPr>
          <w:rFonts w:ascii="Times New Roman" w:hAnsi="Times New Roman" w:cs="Times New Roman"/>
          <w:bCs/>
        </w:rPr>
        <w:t>stopnia doktora</w:t>
      </w:r>
      <w:r w:rsidRPr="00722525">
        <w:rPr>
          <w:rFonts w:ascii="Times New Roman" w:hAnsi="Times New Roman" w:cs="Times New Roman"/>
          <w:bCs/>
        </w:rPr>
        <w:t xml:space="preserve"> habilitowanego</w:t>
      </w:r>
      <w:r w:rsidRPr="00722525">
        <w:rPr>
          <w:rFonts w:ascii="Times New Roman" w:hAnsi="Times New Roman" w:cs="Times New Roman"/>
        </w:rPr>
        <w:t xml:space="preserve"> </w:t>
      </w:r>
    </w:p>
    <w:p w:rsidR="00E80CCC" w:rsidRPr="00722525" w:rsidRDefault="00E80CCC" w:rsidP="00E80CCC">
      <w:pPr>
        <w:pStyle w:val="Akapitzlist1"/>
        <w:numPr>
          <w:ilvl w:val="0"/>
          <w:numId w:val="1"/>
        </w:numPr>
        <w:spacing w:before="120"/>
      </w:pPr>
      <w:r w:rsidRPr="00722525">
        <w:t xml:space="preserve">Nadanie stopnia doktora nauk humanistycznych mgr Agacie </w:t>
      </w:r>
      <w:proofErr w:type="spellStart"/>
      <w:r w:rsidRPr="00722525">
        <w:t>Grabowskiej-Kuniczuk</w:t>
      </w:r>
      <w:proofErr w:type="spellEnd"/>
      <w:r w:rsidRPr="00722525">
        <w:t xml:space="preserve"> </w:t>
      </w:r>
    </w:p>
    <w:p w:rsidR="00DC4B72" w:rsidRDefault="00F97584"/>
    <w:sectPr w:rsidR="00DC4B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91A86"/>
    <w:multiLevelType w:val="hybridMultilevel"/>
    <w:tmpl w:val="9C04C02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CCC"/>
    <w:rsid w:val="00020F1E"/>
    <w:rsid w:val="00E321E6"/>
    <w:rsid w:val="00E80CCC"/>
    <w:rsid w:val="00F24A5A"/>
    <w:rsid w:val="00F975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1E6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80CCC"/>
    <w:pPr>
      <w:suppressAutoHyphens/>
      <w:autoSpaceDN w:val="0"/>
      <w:ind w:left="720"/>
      <w:textAlignment w:val="baseline"/>
    </w:pPr>
    <w:rPr>
      <w:rFonts w:eastAsia="Arial Unicode MS" w:cs="Times New Roman"/>
      <w:kern w:val="3"/>
      <w:szCs w:val="24"/>
      <w:lang w:eastAsia="pl-PL"/>
    </w:rPr>
  </w:style>
  <w:style w:type="paragraph" w:styleId="Akapitzlist">
    <w:name w:val="List Paragraph"/>
    <w:basedOn w:val="Normalny"/>
    <w:qFormat/>
    <w:rsid w:val="00E80CCC"/>
    <w:pPr>
      <w:ind w:left="720"/>
      <w:contextualSpacing/>
    </w:pPr>
  </w:style>
  <w:style w:type="paragraph" w:customStyle="1" w:styleId="Protokoowy">
    <w:name w:val="Protokołowy"/>
    <w:basedOn w:val="Normalny"/>
    <w:uiPriority w:val="99"/>
    <w:rsid w:val="00E80CCC"/>
    <w:pPr>
      <w:widowControl w:val="0"/>
      <w:tabs>
        <w:tab w:val="left" w:pos="340"/>
      </w:tabs>
      <w:suppressAutoHyphens/>
      <w:autoSpaceDN w:val="0"/>
      <w:spacing w:after="0"/>
    </w:pPr>
    <w:rPr>
      <w:rFonts w:ascii="Verdana" w:eastAsia="Times New Roman" w:hAnsi="Verdana" w:cs="Verdana"/>
      <w:kern w:val="3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321E6"/>
    <w:pPr>
      <w:spacing w:line="360" w:lineRule="auto"/>
      <w:jc w:val="both"/>
    </w:pPr>
    <w:rPr>
      <w:rFonts w:ascii="Times New Roman" w:hAnsi="Times New Roman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kapitzlist1">
    <w:name w:val="Akapit z listą1"/>
    <w:basedOn w:val="Normalny"/>
    <w:rsid w:val="00E80CCC"/>
    <w:pPr>
      <w:suppressAutoHyphens/>
      <w:autoSpaceDN w:val="0"/>
      <w:ind w:left="720"/>
      <w:textAlignment w:val="baseline"/>
    </w:pPr>
    <w:rPr>
      <w:rFonts w:eastAsia="Arial Unicode MS" w:cs="Times New Roman"/>
      <w:kern w:val="3"/>
      <w:szCs w:val="24"/>
      <w:lang w:eastAsia="pl-PL"/>
    </w:rPr>
  </w:style>
  <w:style w:type="paragraph" w:styleId="Akapitzlist">
    <w:name w:val="List Paragraph"/>
    <w:basedOn w:val="Normalny"/>
    <w:qFormat/>
    <w:rsid w:val="00E80CCC"/>
    <w:pPr>
      <w:ind w:left="720"/>
      <w:contextualSpacing/>
    </w:pPr>
  </w:style>
  <w:style w:type="paragraph" w:customStyle="1" w:styleId="Protokoowy">
    <w:name w:val="Protokołowy"/>
    <w:basedOn w:val="Normalny"/>
    <w:uiPriority w:val="99"/>
    <w:rsid w:val="00E80CCC"/>
    <w:pPr>
      <w:widowControl w:val="0"/>
      <w:tabs>
        <w:tab w:val="left" w:pos="340"/>
      </w:tabs>
      <w:suppressAutoHyphens/>
      <w:autoSpaceDN w:val="0"/>
      <w:spacing w:after="0"/>
    </w:pPr>
    <w:rPr>
      <w:rFonts w:ascii="Verdana" w:eastAsia="Times New Roman" w:hAnsi="Verdana" w:cs="Verdana"/>
      <w:kern w:val="3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113</Words>
  <Characters>678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krwawicz</dc:creator>
  <cp:lastModifiedBy>Pan i Władca</cp:lastModifiedBy>
  <cp:revision>2</cp:revision>
  <dcterms:created xsi:type="dcterms:W3CDTF">2015-10-01T16:38:00Z</dcterms:created>
  <dcterms:modified xsi:type="dcterms:W3CDTF">2015-10-01T16:38:00Z</dcterms:modified>
</cp:coreProperties>
</file>