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90" w:rsidRPr="008D6590" w:rsidRDefault="008D6590" w:rsidP="008D6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36"/>
          <w:szCs w:val="36"/>
        </w:rPr>
        <w:t>„Bóg reżyserów” - niezwykły przegląd filmowy w warszawskim kinie Świt</w:t>
      </w: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b/>
          <w:bCs/>
          <w:sz w:val="24"/>
          <w:szCs w:val="24"/>
        </w:rPr>
        <w:t>Kolejny już raz miłośnicy filmu, dla których jest on nie tylko rozrywką, ale ważnym spojrzeniem w naturę ludzką, będą mogli rozkoszować się obcowaniem z wielkimi dziełami, stawiającymi pytania o sens życia, o Boga, piękno, prawdę i wolność.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Od 15 do 20 listopada 2012 r. Instytut Wiedzy o Kulturze Uniwersytetu Kardynała Stefana Wyszyńskiego oraz warszawskie kino Świt zapraszają na niezwykłe spotkanie z poruszającymi filmami i ciekawymi gośćmi.  Sama idea Przeglądu Filmów Wartościowych "Prześwit"  narodziła się z chęci zaprezentowania widzom tzw. watykańskiej listy filmów, czyli spisu dzieł filmowych, które Filmoteka Watykańska przedstawiła na stulecie kina. Na liście jest 45 filmów podzielonych na trzy kategorie: religia, sztuka i wartości.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Przegląd rozpocznie się jednak niecodziennie, bo od seminarium naukowego „Film jako miejsce teologiczne. Objawienia ukryte w filmie”, które odbędzie się w czwartek 15 listopada w godz. 13:00-16:00 w sali 223 UKSW (ul.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Dewajtis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 5). Gośćmi seminarium będą dr hab. Iwona Kolasińska-Pasterczyk z Uniwersytetu Jagiellońskiego, dr hab. Mariola Marczak z Uniwersytetu Warmińsko-Mazurskiego i dr Seweryn Kuśmierczyk z Instytutu Kultury Polskiej UW. Wszystkich tych wybitnych znawców współczesnego kina spotkać będzie można potem na sali kinowej jako prelegentów.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Organizatorzy dbają, by widzowie mieli kontakt z krytykami filmowymi i filmoznawcami, którzy nakreślą im szeroko klimat poszczególnych filmów i odpowiedzą na pytania z nimi związane. W czasie przeglądu dojdzie też do spotkania z dwoma wybitnymi polskimi reżyserami: Krzysztofem Zanussim i Markiem Piwowskim. Do znakomitego zaś niemego filmu „Ziemia” Aleksandra Dowżenki usłyszymy muzykę na żywo, którą do filmu skomponował i wykona warszawski multiinstrumentalista Marcin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Pukaluk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Tegoroczny 4. Przegląd Filmów Wartościowych „Prześwit” odbywa się pod świadomie chyba niejednoznacznym hasłem przewodnim „Bóg reżyserów”. Praktycznie bowiem każdy z wielkich reżyserów próbował dotknąć w swej twórczości tematyki religijnej, nieraz czyniąc z niej wyróżnik swej twórczości jak w przypadku obu Andriejów, mistrza Tarkowskiego i ucznia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Zwiagincewa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, a niekiedy wadząc się z religią i Bogiem jak czyni to Bergman czy negując wręcz istnienie jakiejkolwiek Transcendencji jak Bunuel czy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Dumont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Niezależnie od deklarowanej religii, wiary bądź niewiary, tematyka religijna wpleciona jest w wiele wybitnych filmów, stanowiąc stały, nieusuwalny ich wymiar. Przy czym obecność tematyki religijnej w filmie nie musi wiązać się z deklarowaną przez reżysera wiarą. O dziwo, często zdarza się, iż to reżyserzy przyznający się do ateizmu czy niechęci wobec religii tworzą filmy genialnie dotykające spraw tradycyjnie będących domeną religii jak zło i cierpienie, śmierć, sens ludzkiej egzystencji czy sens ofiary z życia.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Okazuje się bowiem, iż sprawy te w tajemniczy sposób wiążą się z najgłębszymi i uniwersalnymi wymiarami kondycji ludzkiej i każdy reżyser, który uważnie i głęboko przygląda się naturze ludzkiej, chcąc być wierny poznawanej prawdzie musi być otwartym na wymiar ostateczny ludzkiego życia.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lastRenderedPageBreak/>
        <w:t>Pojęcie „Bóg reżyserów” nie oznacza więc Boga określonej religii czy wizji Boga obecnej w takim czy innym filmie, ale określa najgłębszy punkt odniesienia, z którego życie ludzkie, aby było ujęte w całej pełni powinno być rozpatrywane. Ów Bóg reżyserów może ukrywać się pod pojęciem człowieczeństwa, dobra, postępu, prawdy czy sprawiedliwości – są to rzeczy wtórne, ale zawsze będzie On rzeczywistością radykalnie przekraczającą ziemski i skończony horyzont ludzkiej egzystencji.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W świecie bez wiary, opróżnionym z bogów nie sposób bowiem żyć – pokazał to choćby Roy Andersson w „Pieśniach z drugiego piętra”. Nic więc dziwnego, że pojawia się dziś powracające niczym echo pytanie o sens życia, ze szczególną mocą stawiane u reżyserów, którzy religię i jej odpowiedzi odrzucają jak Bruno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Dumont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. Nie znaczy to, iż twórcy tacy w coś nie wierzą, czemuś nie przyznają ostatecznej wartości. Bo jak powiedział wielki ateista Emil </w:t>
      </w:r>
      <w:proofErr w:type="spellStart"/>
      <w:r w:rsidRPr="008D6590">
        <w:rPr>
          <w:rFonts w:ascii="Times New Roman" w:eastAsia="Times New Roman" w:hAnsi="Times New Roman" w:cs="Times New Roman"/>
          <w:sz w:val="24"/>
          <w:szCs w:val="24"/>
        </w:rPr>
        <w:t>Cioran</w:t>
      </w:r>
      <w:proofErr w:type="spellEnd"/>
      <w:r w:rsidRPr="008D6590">
        <w:rPr>
          <w:rFonts w:ascii="Times New Roman" w:eastAsia="Times New Roman" w:hAnsi="Times New Roman" w:cs="Times New Roman"/>
          <w:sz w:val="24"/>
          <w:szCs w:val="24"/>
        </w:rPr>
        <w:t>: „Bóg był jakimś rozwiązaniem i nie znajdziemy już innego, równie zadowalającego”.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Tegoroczny Przegląd Filmów Wartościowych jest też wyjątkowy z tego względu, iż organizatorzy konsekwentnie „wychodzą” z filmami do ludzi, a konkretnie do mieszkańców bródnowskich bloków. Podobnie jak w zeszłym roku dojdzie do pokazów w Niezależnym Kinie Klatka, prowadzonym na klatce schodowej bloku przy ul. Krasnobrodzkiej 13 przez Michała Mioduszewskiego. Inne oblicze przeglądu to „latające kino”, w którego ramach dojdzie do pokazu na ścianie kamienicy przy ul. Nieszawskiej 2 filmu „Brzdąc” Charliego Chaplina.</w:t>
      </w:r>
    </w:p>
    <w:p w:rsidR="008D6590" w:rsidRPr="008D6590" w:rsidRDefault="008D6590" w:rsidP="008D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D6590" w:rsidRPr="008D6590" w:rsidRDefault="008D6590" w:rsidP="008D6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t xml:space="preserve">Warto zapoznać się więc z planem przeglądu na stronie: </w:t>
      </w:r>
      <w:hyperlink r:id="rId4" w:history="1">
        <w:r w:rsidRPr="008D6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http://www.przeswit.eu</w:t>
        </w:r>
      </w:hyperlink>
      <w:r w:rsidRPr="008D6590">
        <w:rPr>
          <w:rFonts w:ascii="Times New Roman" w:eastAsia="Times New Roman" w:hAnsi="Times New Roman" w:cs="Times New Roman"/>
          <w:sz w:val="24"/>
          <w:szCs w:val="24"/>
        </w:rPr>
        <w:t>  - i zarezerwować dla siebie trochę czasu, aby jak najpełniej doświadczyć bogactwa prezentowanych filmów, które - jak mawiał wielki teolog kina Andriej Tarkowski – powinny „przygotować nasze dusze do percepcji i recepcji dobra”.</w:t>
      </w:r>
    </w:p>
    <w:p w:rsidR="008D6590" w:rsidRPr="008D6590" w:rsidRDefault="008D6590" w:rsidP="008D6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6590" w:rsidRPr="008D6590" w:rsidRDefault="008D6590" w:rsidP="008D6590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6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F179F" w:rsidRDefault="004F179F"/>
    <w:sectPr w:rsidR="004F1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D6590"/>
    <w:rsid w:val="004F179F"/>
    <w:rsid w:val="008D6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6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6590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D659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D6590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D6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D659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3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7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184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44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4571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62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6006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zeswi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dcterms:created xsi:type="dcterms:W3CDTF">2012-11-08T09:23:00Z</dcterms:created>
  <dcterms:modified xsi:type="dcterms:W3CDTF">2012-11-08T09:24:00Z</dcterms:modified>
</cp:coreProperties>
</file>